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EC" w:rsidRPr="000D083E" w:rsidRDefault="00F162EC" w:rsidP="00F162EC">
      <w:pPr>
        <w:ind w:right="-1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D083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Тема: </w:t>
      </w:r>
      <w:r w:rsidRPr="000D083E"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  <w:t xml:space="preserve">Поэма А. Т. Твардовского «Василий </w:t>
      </w:r>
      <w:proofErr w:type="spellStart"/>
      <w:r w:rsidRPr="000D083E"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  <w:t>Тёркин</w:t>
      </w:r>
      <w:proofErr w:type="spellEnd"/>
      <w:r w:rsidRPr="000D083E"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  <w:t>».</w:t>
      </w:r>
    </w:p>
    <w:p w:rsidR="00F162EC" w:rsidRPr="000D083E" w:rsidRDefault="00F162EC" w:rsidP="00F162EC">
      <w:pPr>
        <w:pStyle w:val="a9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D083E">
        <w:rPr>
          <w:rFonts w:ascii="Times New Roman" w:hAnsi="Times New Roman" w:cs="Times New Roman"/>
          <w:sz w:val="20"/>
          <w:szCs w:val="20"/>
          <w:lang w:eastAsia="ru-RU"/>
        </w:rPr>
        <w:t>Ход урока:</w:t>
      </w:r>
    </w:p>
    <w:p w:rsidR="00F162EC" w:rsidRPr="000D083E" w:rsidRDefault="00F162EC" w:rsidP="00F162EC">
      <w:pPr>
        <w:pStyle w:val="a9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</w:p>
    <w:p w:rsidR="00F162EC" w:rsidRPr="000D083E" w:rsidRDefault="00F162EC" w:rsidP="00F162EC">
      <w:pPr>
        <w:pStyle w:val="a9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0D083E">
        <w:rPr>
          <w:rFonts w:ascii="Times New Roman" w:hAnsi="Times New Roman" w:cs="Times New Roman"/>
          <w:b/>
          <w:i/>
          <w:sz w:val="20"/>
          <w:szCs w:val="20"/>
          <w:lang w:eastAsia="ru-RU"/>
        </w:rPr>
        <w:t>1.Организационный момент.</w:t>
      </w:r>
    </w:p>
    <w:p w:rsidR="00F162EC" w:rsidRPr="000D083E" w:rsidRDefault="00F162EC" w:rsidP="00F162EC">
      <w:pPr>
        <w:pStyle w:val="a9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0D083E">
        <w:rPr>
          <w:rFonts w:ascii="Times New Roman" w:hAnsi="Times New Roman" w:cs="Times New Roman"/>
          <w:b/>
          <w:i/>
          <w:sz w:val="20"/>
          <w:szCs w:val="20"/>
          <w:lang w:eastAsia="ru-RU"/>
        </w:rPr>
        <w:t>2. Изучение нового материала.</w:t>
      </w:r>
    </w:p>
    <w:p w:rsidR="00F162EC" w:rsidRPr="000D083E" w:rsidRDefault="00F162EC" w:rsidP="00F162EC">
      <w:pPr>
        <w:ind w:right="-1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D083E">
        <w:rPr>
          <w:rFonts w:ascii="Times New Roman" w:hAnsi="Times New Roman" w:cs="Times New Roman"/>
          <w:sz w:val="20"/>
          <w:szCs w:val="20"/>
          <w:lang w:eastAsia="ru-RU"/>
        </w:rPr>
        <w:t xml:space="preserve">- Сегодня мы с вами продолжим знакомство с творчеством </w:t>
      </w:r>
      <w:r w:rsidRPr="000D083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А. Т. Твардовского</w:t>
      </w:r>
      <w:r w:rsidRPr="000D083E">
        <w:rPr>
          <w:rFonts w:ascii="Times New Roman" w:hAnsi="Times New Roman" w:cs="Times New Roman"/>
          <w:sz w:val="20"/>
          <w:szCs w:val="20"/>
          <w:lang w:eastAsia="ru-RU"/>
        </w:rPr>
        <w:t xml:space="preserve"> и его поэмой </w:t>
      </w:r>
      <w:r w:rsidRPr="000D083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«Василий </w:t>
      </w:r>
      <w:proofErr w:type="spellStart"/>
      <w:r w:rsidRPr="000D083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Тёркин</w:t>
      </w:r>
      <w:proofErr w:type="spellEnd"/>
      <w:r w:rsidRPr="000D083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».</w:t>
      </w:r>
    </w:p>
    <w:p w:rsidR="00F162EC" w:rsidRDefault="00F162EC" w:rsidP="00F162EC">
      <w:pPr>
        <w:ind w:right="-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F162EC" w:rsidRPr="00F162EC" w:rsidRDefault="00F162EC" w:rsidP="00F162EC">
      <w:pPr>
        <w:ind w:right="-1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55350">
        <w:rPr>
          <w:noProof/>
          <w:lang w:eastAsia="ru-RU"/>
        </w:rPr>
        <w:drawing>
          <wp:inline distT="0" distB="0" distL="0" distR="0" wp14:anchorId="0E9EA9BB" wp14:editId="77E2242D">
            <wp:extent cx="1235825" cy="1336303"/>
            <wp:effectExtent l="0" t="0" r="0" b="0"/>
            <wp:docPr id="2" name="Рисунок 10" descr="C:\Users\Директор\Desktop\1621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ректор\Desktop\16214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508" cy="1337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EC" w:rsidRDefault="00F162EC" w:rsidP="00055350">
      <w:pPr>
        <w:shd w:val="clear" w:color="auto" w:fill="FFFFFF"/>
        <w:ind w:right="0"/>
        <w:outlineLvl w:val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55350" w:rsidRPr="000D083E" w:rsidRDefault="00055350" w:rsidP="00F162EC">
      <w:pPr>
        <w:pStyle w:val="aa"/>
        <w:numPr>
          <w:ilvl w:val="0"/>
          <w:numId w:val="5"/>
        </w:numPr>
        <w:shd w:val="clear" w:color="auto" w:fill="FFFFFF"/>
        <w:ind w:right="0"/>
        <w:outlineLvl w:val="0"/>
        <w:rPr>
          <w:rFonts w:ascii="Times New Roman" w:eastAsia="Times New Roman" w:hAnsi="Times New Roman" w:cs="Times New Roman"/>
          <w:b/>
          <w:bCs/>
          <w:color w:val="111111"/>
          <w:spacing w:val="-5"/>
          <w:kern w:val="36"/>
          <w:sz w:val="20"/>
          <w:szCs w:val="20"/>
          <w:lang w:eastAsia="ru-RU"/>
        </w:rPr>
      </w:pPr>
      <w:r w:rsidRPr="000D083E">
        <w:rPr>
          <w:rFonts w:ascii="Times New Roman" w:eastAsia="Times New Roman" w:hAnsi="Times New Roman" w:cs="Times New Roman"/>
          <w:b/>
          <w:bCs/>
          <w:color w:val="111111"/>
          <w:spacing w:val="-5"/>
          <w:kern w:val="36"/>
          <w:sz w:val="20"/>
          <w:szCs w:val="20"/>
          <w:lang w:eastAsia="ru-RU"/>
        </w:rPr>
        <w:t>История создания поэмы «Василий Теркин»</w:t>
      </w:r>
      <w:r w:rsidR="00F162EC" w:rsidRPr="000D083E">
        <w:rPr>
          <w:rFonts w:ascii="Times New Roman" w:eastAsia="Times New Roman" w:hAnsi="Times New Roman" w:cs="Times New Roman"/>
          <w:b/>
          <w:bCs/>
          <w:color w:val="111111"/>
          <w:spacing w:val="-5"/>
          <w:kern w:val="36"/>
          <w:sz w:val="20"/>
          <w:szCs w:val="20"/>
          <w:lang w:eastAsia="ru-RU"/>
        </w:rPr>
        <w:t>.</w:t>
      </w:r>
    </w:p>
    <w:p w:rsidR="00F162EC" w:rsidRPr="00375202" w:rsidRDefault="00055350" w:rsidP="00F162EC">
      <w:pPr>
        <w:pStyle w:val="a9"/>
        <w:rPr>
          <w:rFonts w:ascii="Times New Roman" w:hAnsi="Times New Roman" w:cs="Times New Roman"/>
          <w:sz w:val="20"/>
          <w:szCs w:val="20"/>
          <w:lang w:eastAsia="ru-RU"/>
        </w:rPr>
      </w:pPr>
      <w:r w:rsidRPr="00375202">
        <w:rPr>
          <w:rFonts w:ascii="Times New Roman" w:hAnsi="Times New Roman" w:cs="Times New Roman"/>
          <w:sz w:val="20"/>
          <w:szCs w:val="20"/>
          <w:lang w:eastAsia="ru-RU"/>
        </w:rPr>
        <w:t>Эта поэма была задумана за год до нач</w:t>
      </w:r>
      <w:r w:rsidR="00F162EC" w:rsidRPr="00375202">
        <w:rPr>
          <w:rFonts w:ascii="Times New Roman" w:hAnsi="Times New Roman" w:cs="Times New Roman"/>
          <w:sz w:val="20"/>
          <w:szCs w:val="20"/>
          <w:lang w:eastAsia="ru-RU"/>
        </w:rPr>
        <w:t xml:space="preserve">ала Великой Отечественной войны </w:t>
      </w:r>
      <w:r w:rsidRPr="00375202">
        <w:rPr>
          <w:rFonts w:ascii="Times New Roman" w:hAnsi="Times New Roman" w:cs="Times New Roman"/>
          <w:sz w:val="20"/>
          <w:szCs w:val="20"/>
          <w:lang w:eastAsia="ru-RU"/>
        </w:rPr>
        <w:t xml:space="preserve">во время Финской кампании. Герой, носящий фамилию Теркин, первоначально был карикатурным, шаржевым персонажем: в газете «На страже Родины» стали появляться рисунки художников </w:t>
      </w:r>
      <w:proofErr w:type="spellStart"/>
      <w:r w:rsidRPr="00375202">
        <w:rPr>
          <w:rFonts w:ascii="Times New Roman" w:hAnsi="Times New Roman" w:cs="Times New Roman"/>
          <w:sz w:val="20"/>
          <w:szCs w:val="20"/>
          <w:lang w:eastAsia="ru-RU"/>
        </w:rPr>
        <w:t>Брискина</w:t>
      </w:r>
      <w:proofErr w:type="spellEnd"/>
      <w:r w:rsidRPr="00375202">
        <w:rPr>
          <w:rFonts w:ascii="Times New Roman" w:hAnsi="Times New Roman" w:cs="Times New Roman"/>
          <w:sz w:val="20"/>
          <w:szCs w:val="20"/>
          <w:lang w:eastAsia="ru-RU"/>
        </w:rPr>
        <w:t xml:space="preserve"> и Фомичева. Это были рисунки о боевых похождениях смекалистого и хитроумного бойца.</w:t>
      </w:r>
    </w:p>
    <w:p w:rsidR="00055350" w:rsidRPr="00375202" w:rsidRDefault="00055350" w:rsidP="00F162EC">
      <w:pPr>
        <w:pStyle w:val="a9"/>
        <w:rPr>
          <w:rFonts w:ascii="Times New Roman" w:hAnsi="Times New Roman" w:cs="Times New Roman"/>
          <w:sz w:val="20"/>
          <w:szCs w:val="20"/>
          <w:lang w:eastAsia="ru-RU"/>
        </w:rPr>
      </w:pPr>
      <w:r w:rsidRPr="00375202">
        <w:rPr>
          <w:rFonts w:ascii="Times New Roman" w:hAnsi="Times New Roman" w:cs="Times New Roman"/>
          <w:sz w:val="20"/>
          <w:szCs w:val="20"/>
          <w:lang w:eastAsia="ru-RU"/>
        </w:rPr>
        <w:t>Таким образом, Вася Теркин первоначально был лубочным персонажем, а помещенные под рисунками стихи носили развлекательный характер. Но читатели, сразу же полюбившие этого героя, стали забрасывать редакцию письмами с просьбой более обстоятельно рассказать о Теркине.</w:t>
      </w:r>
    </w:p>
    <w:p w:rsidR="00055350" w:rsidRPr="00375202" w:rsidRDefault="00055350" w:rsidP="00F162EC">
      <w:pPr>
        <w:pStyle w:val="a9"/>
        <w:rPr>
          <w:rFonts w:ascii="Times New Roman" w:hAnsi="Times New Roman" w:cs="Times New Roman"/>
          <w:sz w:val="20"/>
          <w:szCs w:val="20"/>
          <w:lang w:eastAsia="ru-RU"/>
        </w:rPr>
      </w:pPr>
      <w:r w:rsidRPr="00375202">
        <w:rPr>
          <w:rFonts w:ascii="Times New Roman" w:hAnsi="Times New Roman" w:cs="Times New Roman"/>
          <w:sz w:val="20"/>
          <w:szCs w:val="20"/>
          <w:lang w:eastAsia="ru-RU"/>
        </w:rPr>
        <w:t>5 января 1940 года Твардовским был опубликован стихотворный фелье</w:t>
      </w:r>
      <w:r w:rsidR="00F162EC" w:rsidRPr="00375202">
        <w:rPr>
          <w:rFonts w:ascii="Times New Roman" w:hAnsi="Times New Roman" w:cs="Times New Roman"/>
          <w:sz w:val="20"/>
          <w:szCs w:val="20"/>
          <w:lang w:eastAsia="ru-RU"/>
        </w:rPr>
        <w:t>тон под заглавием «Вася Теркин»</w:t>
      </w:r>
      <w:r w:rsidRPr="00375202">
        <w:rPr>
          <w:rFonts w:ascii="Times New Roman" w:hAnsi="Times New Roman" w:cs="Times New Roman"/>
          <w:sz w:val="20"/>
          <w:szCs w:val="20"/>
          <w:lang w:eastAsia="ru-RU"/>
        </w:rPr>
        <w:t>, а еще через некоторое время главы, впоследствии вошедшие в поэму «Василий Теркин», «На привале», «Гармонь», «Переправа».</w:t>
      </w:r>
    </w:p>
    <w:p w:rsidR="00055350" w:rsidRPr="00375202" w:rsidRDefault="00055350" w:rsidP="00F162EC">
      <w:pPr>
        <w:pStyle w:val="a9"/>
        <w:rPr>
          <w:rFonts w:ascii="Times New Roman" w:hAnsi="Times New Roman" w:cs="Times New Roman"/>
          <w:sz w:val="20"/>
          <w:szCs w:val="20"/>
          <w:lang w:eastAsia="ru-RU"/>
        </w:rPr>
      </w:pPr>
      <w:r w:rsidRPr="00375202">
        <w:rPr>
          <w:rFonts w:ascii="Times New Roman" w:hAnsi="Times New Roman" w:cs="Times New Roman"/>
          <w:sz w:val="20"/>
          <w:szCs w:val="20"/>
          <w:lang w:eastAsia="ru-RU"/>
        </w:rPr>
        <w:t>С началом Великой Отечественной войны образ главного героя переосмысливается поэтом: из карикатурного персонажа Теркин становится обобщенным символом русского солдата, национального русского характера. Недаром его фамилия перекликается с русскими народными поговорками: «тертый калач», «тертый жизнью».</w:t>
      </w:r>
    </w:p>
    <w:p w:rsidR="00055350" w:rsidRPr="00375202" w:rsidRDefault="00055350" w:rsidP="00F162EC">
      <w:pPr>
        <w:pStyle w:val="a9"/>
        <w:rPr>
          <w:rFonts w:ascii="Times New Roman" w:hAnsi="Times New Roman" w:cs="Times New Roman"/>
          <w:sz w:val="20"/>
          <w:szCs w:val="20"/>
          <w:lang w:eastAsia="ru-RU"/>
        </w:rPr>
      </w:pPr>
      <w:r w:rsidRPr="00375202">
        <w:rPr>
          <w:rFonts w:ascii="Times New Roman" w:hAnsi="Times New Roman" w:cs="Times New Roman"/>
          <w:sz w:val="20"/>
          <w:szCs w:val="20"/>
          <w:lang w:eastAsia="ru-RU"/>
        </w:rPr>
        <w:t>Твардовский создавал текст поэмы на протяжении всей Великой Отечественной войны. В окончательном виде он состоит из 30 глав, условно разделенных на три части вставными главами «От автора».</w:t>
      </w:r>
    </w:p>
    <w:p w:rsidR="00055350" w:rsidRPr="00375202" w:rsidRDefault="00055350" w:rsidP="00F162EC">
      <w:pPr>
        <w:pStyle w:val="a9"/>
        <w:rPr>
          <w:rFonts w:ascii="Times New Roman" w:hAnsi="Times New Roman" w:cs="Times New Roman"/>
          <w:sz w:val="20"/>
          <w:szCs w:val="20"/>
          <w:lang w:eastAsia="ru-RU"/>
        </w:rPr>
      </w:pPr>
      <w:r w:rsidRPr="00375202">
        <w:rPr>
          <w:rFonts w:ascii="Times New Roman" w:hAnsi="Times New Roman" w:cs="Times New Roman"/>
          <w:sz w:val="20"/>
          <w:szCs w:val="20"/>
          <w:lang w:eastAsia="ru-RU"/>
        </w:rPr>
        <w:t>Жанр своей поэмы Твардовский определил в подзаголовке: «</w:t>
      </w:r>
      <w:proofErr w:type="gramStart"/>
      <w:r w:rsidRPr="00375202">
        <w:rPr>
          <w:rFonts w:ascii="Times New Roman" w:hAnsi="Times New Roman" w:cs="Times New Roman"/>
          <w:sz w:val="20"/>
          <w:szCs w:val="20"/>
          <w:lang w:eastAsia="ru-RU"/>
        </w:rPr>
        <w:t>книга про бойца</w:t>
      </w:r>
      <w:proofErr w:type="gramEnd"/>
      <w:r w:rsidRPr="00375202">
        <w:rPr>
          <w:rFonts w:ascii="Times New Roman" w:hAnsi="Times New Roman" w:cs="Times New Roman"/>
          <w:sz w:val="20"/>
          <w:szCs w:val="20"/>
          <w:lang w:eastAsia="ru-RU"/>
        </w:rPr>
        <w:t xml:space="preserve">». В главах, относящихся к первой части поэмы, рассказана </w:t>
      </w:r>
      <w:proofErr w:type="gramStart"/>
      <w:r w:rsidRPr="00375202">
        <w:rPr>
          <w:rFonts w:ascii="Times New Roman" w:hAnsi="Times New Roman" w:cs="Times New Roman"/>
          <w:sz w:val="20"/>
          <w:szCs w:val="20"/>
          <w:lang w:eastAsia="ru-RU"/>
        </w:rPr>
        <w:t>страшная</w:t>
      </w:r>
      <w:proofErr w:type="gramEnd"/>
      <w:r w:rsidRPr="00375202">
        <w:rPr>
          <w:rFonts w:ascii="Times New Roman" w:hAnsi="Times New Roman" w:cs="Times New Roman"/>
          <w:sz w:val="20"/>
          <w:szCs w:val="20"/>
          <w:lang w:eastAsia="ru-RU"/>
        </w:rPr>
        <w:t xml:space="preserve"> правда первых месяцах войны, об отступлении нашей армии и о гибели солдат и оккупации деревень; вторая часть поэмы посвящена второму году войны, в третьей рассказано об освобождении оккупированных территорий от врага и победе над врагом.</w:t>
      </w:r>
    </w:p>
    <w:p w:rsidR="00055350" w:rsidRPr="00375202" w:rsidRDefault="00055350" w:rsidP="00F162EC">
      <w:pPr>
        <w:pStyle w:val="a9"/>
        <w:rPr>
          <w:rFonts w:ascii="Times New Roman" w:hAnsi="Times New Roman" w:cs="Times New Roman"/>
          <w:sz w:val="20"/>
          <w:szCs w:val="20"/>
          <w:lang w:eastAsia="ru-RU"/>
        </w:rPr>
      </w:pPr>
      <w:r w:rsidRPr="00375202">
        <w:rPr>
          <w:rFonts w:ascii="Times New Roman" w:hAnsi="Times New Roman" w:cs="Times New Roman"/>
          <w:sz w:val="20"/>
          <w:szCs w:val="20"/>
          <w:lang w:eastAsia="ru-RU"/>
        </w:rPr>
        <w:t>Таким образом, сюжет поэмы (последовательность событий) хроникальный: он последовательно отражает ход истории.</w:t>
      </w:r>
    </w:p>
    <w:p w:rsidR="00055350" w:rsidRPr="00375202" w:rsidRDefault="00055350" w:rsidP="00F162EC">
      <w:pPr>
        <w:pStyle w:val="a9"/>
        <w:rPr>
          <w:rFonts w:ascii="Times New Roman" w:hAnsi="Times New Roman" w:cs="Times New Roman"/>
          <w:sz w:val="20"/>
          <w:szCs w:val="20"/>
          <w:lang w:eastAsia="ru-RU"/>
        </w:rPr>
      </w:pPr>
      <w:r w:rsidRPr="00375202">
        <w:rPr>
          <w:rFonts w:ascii="Times New Roman" w:hAnsi="Times New Roman" w:cs="Times New Roman"/>
          <w:sz w:val="20"/>
          <w:szCs w:val="20"/>
          <w:lang w:eastAsia="ru-RU"/>
        </w:rPr>
        <w:t xml:space="preserve">Каждая глава при этом является самостоятельной и законченной в сюжетном плане. Это объясняется тем, что главы поэмы публиковались </w:t>
      </w:r>
      <w:proofErr w:type="gramStart"/>
      <w:r w:rsidRPr="00375202">
        <w:rPr>
          <w:rFonts w:ascii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375202">
        <w:rPr>
          <w:rFonts w:ascii="Times New Roman" w:hAnsi="Times New Roman" w:cs="Times New Roman"/>
          <w:sz w:val="20"/>
          <w:szCs w:val="20"/>
          <w:lang w:eastAsia="ru-RU"/>
        </w:rPr>
        <w:t xml:space="preserve"> фронтовых изданиях, солдаты читали их во время недолгих передышек между боями; Здесь смысловая завершенность отдельной главы была особенно важна, так как многие бойцы могли уже не дожить до продолжения.</w:t>
      </w:r>
    </w:p>
    <w:p w:rsidR="00055350" w:rsidRPr="00375202" w:rsidRDefault="00055350" w:rsidP="00F162EC">
      <w:pPr>
        <w:pStyle w:val="a9"/>
        <w:rPr>
          <w:rFonts w:ascii="Times New Roman" w:hAnsi="Times New Roman" w:cs="Times New Roman"/>
          <w:sz w:val="20"/>
          <w:szCs w:val="20"/>
          <w:lang w:eastAsia="ru-RU"/>
        </w:rPr>
      </w:pPr>
      <w:r w:rsidRPr="00375202">
        <w:rPr>
          <w:rFonts w:ascii="Times New Roman" w:hAnsi="Times New Roman" w:cs="Times New Roman"/>
          <w:sz w:val="20"/>
          <w:szCs w:val="20"/>
          <w:lang w:eastAsia="ru-RU"/>
        </w:rPr>
        <w:t>Поэма сразу же полюбилась читателю, а ее герой стал поистине национальным, народным персонажем. Такой популярности способствовали простота, доступность, ясность изложения, меткость и афористичность языка, обаяние главного героя, знание солдатской жизни автором и несомненная искренность.</w:t>
      </w:r>
    </w:p>
    <w:p w:rsidR="00CB659F" w:rsidRDefault="00055350">
      <w:r>
        <w:rPr>
          <w:noProof/>
          <w:lang w:eastAsia="ru-RU"/>
        </w:rPr>
        <w:drawing>
          <wp:inline distT="0" distB="0" distL="0" distR="0">
            <wp:extent cx="1618211" cy="1618211"/>
            <wp:effectExtent l="0" t="0" r="0" b="0"/>
            <wp:docPr id="9" name="Рисунок 9" descr="C:\Users\Директор\Desktop\терк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ректор\Desktop\терки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118" cy="1618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350" w:rsidRDefault="00055350"/>
    <w:p w:rsidR="00F162EC" w:rsidRPr="000D083E" w:rsidRDefault="00F162EC" w:rsidP="00F162EC">
      <w:pPr>
        <w:pStyle w:val="aa"/>
        <w:numPr>
          <w:ilvl w:val="0"/>
          <w:numId w:val="5"/>
        </w:numPr>
        <w:ind w:right="-1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D083E">
        <w:rPr>
          <w:rFonts w:ascii="Times New Roman" w:hAnsi="Times New Roman" w:cs="Times New Roman"/>
          <w:sz w:val="20"/>
          <w:szCs w:val="20"/>
          <w:u w:val="single"/>
        </w:rPr>
        <w:t>Задание№1:</w:t>
      </w:r>
      <w:r w:rsidRPr="000D083E">
        <w:rPr>
          <w:rFonts w:ascii="Times New Roman" w:hAnsi="Times New Roman" w:cs="Times New Roman"/>
          <w:sz w:val="20"/>
          <w:szCs w:val="20"/>
        </w:rPr>
        <w:t xml:space="preserve"> прочитать п</w:t>
      </w:r>
      <w:r w:rsidRPr="000D083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оэму А. Т. Твардовского «Василий </w:t>
      </w:r>
      <w:proofErr w:type="spellStart"/>
      <w:r w:rsidRPr="000D083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Тёркин</w:t>
      </w:r>
      <w:proofErr w:type="spellEnd"/>
      <w:r w:rsidRPr="000D083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».</w:t>
      </w:r>
    </w:p>
    <w:p w:rsidR="00055350" w:rsidRPr="000D083E" w:rsidRDefault="00055350" w:rsidP="00F162EC">
      <w:pPr>
        <w:pStyle w:val="aa"/>
        <w:numPr>
          <w:ilvl w:val="0"/>
          <w:numId w:val="5"/>
        </w:numPr>
        <w:ind w:right="-1"/>
        <w:rPr>
          <w:rFonts w:ascii="Times New Roman" w:hAnsi="Times New Roman" w:cs="Times New Roman"/>
          <w:sz w:val="20"/>
          <w:szCs w:val="20"/>
        </w:rPr>
      </w:pPr>
      <w:r w:rsidRPr="000D083E">
        <w:rPr>
          <w:rFonts w:ascii="Times New Roman" w:hAnsi="Times New Roman" w:cs="Times New Roman"/>
          <w:sz w:val="20"/>
          <w:szCs w:val="20"/>
        </w:rPr>
        <w:t xml:space="preserve">Ты прочитал поэму Александра </w:t>
      </w:r>
      <w:proofErr w:type="spellStart"/>
      <w:r w:rsidRPr="000D083E">
        <w:rPr>
          <w:rFonts w:ascii="Times New Roman" w:hAnsi="Times New Roman" w:cs="Times New Roman"/>
          <w:sz w:val="20"/>
          <w:szCs w:val="20"/>
        </w:rPr>
        <w:t>Трифоновича</w:t>
      </w:r>
      <w:proofErr w:type="spellEnd"/>
      <w:r w:rsidRPr="000D083E">
        <w:rPr>
          <w:rFonts w:ascii="Times New Roman" w:hAnsi="Times New Roman" w:cs="Times New Roman"/>
          <w:sz w:val="20"/>
          <w:szCs w:val="20"/>
        </w:rPr>
        <w:t xml:space="preserve"> Твардовского "Василий </w:t>
      </w:r>
      <w:proofErr w:type="spellStart"/>
      <w:r w:rsidRPr="000D083E">
        <w:rPr>
          <w:rFonts w:ascii="Times New Roman" w:hAnsi="Times New Roman" w:cs="Times New Roman"/>
          <w:sz w:val="20"/>
          <w:szCs w:val="20"/>
        </w:rPr>
        <w:t>Тёркин</w:t>
      </w:r>
      <w:proofErr w:type="spellEnd"/>
      <w:r w:rsidRPr="000D083E">
        <w:rPr>
          <w:rFonts w:ascii="Times New Roman" w:hAnsi="Times New Roman" w:cs="Times New Roman"/>
          <w:sz w:val="20"/>
          <w:szCs w:val="20"/>
        </w:rPr>
        <w:t xml:space="preserve">" - "лучшее из всего написанного о </w:t>
      </w:r>
      <w:r w:rsidR="00F162EC" w:rsidRPr="000D083E">
        <w:rPr>
          <w:rFonts w:ascii="Times New Roman" w:hAnsi="Times New Roman" w:cs="Times New Roman"/>
          <w:sz w:val="20"/>
          <w:szCs w:val="20"/>
        </w:rPr>
        <w:t>войне на войне"</w:t>
      </w:r>
      <w:r w:rsidR="00375202" w:rsidRPr="000D083E">
        <w:rPr>
          <w:rFonts w:ascii="Times New Roman" w:hAnsi="Times New Roman" w:cs="Times New Roman"/>
          <w:sz w:val="20"/>
          <w:szCs w:val="20"/>
        </w:rPr>
        <w:t xml:space="preserve"> </w:t>
      </w:r>
      <w:r w:rsidRPr="000D083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0D083E">
        <w:rPr>
          <w:rFonts w:ascii="Times New Roman" w:hAnsi="Times New Roman" w:cs="Times New Roman"/>
          <w:sz w:val="20"/>
          <w:szCs w:val="20"/>
        </w:rPr>
        <w:t>К.Симонов</w:t>
      </w:r>
      <w:proofErr w:type="spellEnd"/>
      <w:r w:rsidRPr="000D083E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055350" w:rsidRPr="000D083E" w:rsidRDefault="00055350" w:rsidP="00F162EC">
      <w:pPr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083E">
        <w:rPr>
          <w:rFonts w:ascii="Times New Roman" w:hAnsi="Times New Roman" w:cs="Times New Roman"/>
          <w:sz w:val="20"/>
          <w:szCs w:val="20"/>
        </w:rPr>
        <w:t xml:space="preserve">Это к тебе обращены слова автора поэмы: </w:t>
      </w:r>
    </w:p>
    <w:p w:rsidR="00055350" w:rsidRPr="00375202" w:rsidRDefault="00055350" w:rsidP="00F162EC">
      <w:pPr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 xml:space="preserve">"Пусть читатель вероятный </w:t>
      </w:r>
    </w:p>
    <w:p w:rsidR="00055350" w:rsidRPr="00375202" w:rsidRDefault="00055350" w:rsidP="00F162EC">
      <w:pPr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Скажет с книжкою в руке:</w:t>
      </w:r>
    </w:p>
    <w:p w:rsidR="00055350" w:rsidRPr="00375202" w:rsidRDefault="00055350" w:rsidP="00F162EC">
      <w:pPr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- Вот стихи, а всё понятно,</w:t>
      </w:r>
    </w:p>
    <w:p w:rsidR="00055350" w:rsidRPr="00375202" w:rsidRDefault="00055350" w:rsidP="00F162EC">
      <w:pPr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Всё на русском языке..."</w:t>
      </w:r>
    </w:p>
    <w:p w:rsidR="00375202" w:rsidRPr="000D083E" w:rsidRDefault="00375202" w:rsidP="00375202">
      <w:pPr>
        <w:pStyle w:val="aa"/>
        <w:ind w:right="-1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0D083E">
        <w:rPr>
          <w:rFonts w:ascii="Times New Roman" w:hAnsi="Times New Roman" w:cs="Times New Roman"/>
          <w:sz w:val="20"/>
          <w:szCs w:val="20"/>
          <w:u w:val="single"/>
        </w:rPr>
        <w:t xml:space="preserve">Задание№2: </w:t>
      </w:r>
      <w:r w:rsidRPr="000D083E">
        <w:rPr>
          <w:rFonts w:ascii="Times New Roman" w:hAnsi="Times New Roman" w:cs="Times New Roman"/>
          <w:sz w:val="20"/>
          <w:szCs w:val="20"/>
        </w:rPr>
        <w:t xml:space="preserve">выполнить тест </w:t>
      </w:r>
      <w:r w:rsidR="00055350" w:rsidRPr="000D083E">
        <w:rPr>
          <w:rFonts w:ascii="Times New Roman" w:hAnsi="Times New Roman"/>
          <w:sz w:val="20"/>
          <w:szCs w:val="20"/>
        </w:rPr>
        <w:t xml:space="preserve">по поэме </w:t>
      </w:r>
      <w:proofErr w:type="spellStart"/>
      <w:r w:rsidR="00055350" w:rsidRPr="000D083E">
        <w:rPr>
          <w:rFonts w:ascii="Times New Roman" w:hAnsi="Times New Roman"/>
          <w:sz w:val="20"/>
          <w:szCs w:val="20"/>
        </w:rPr>
        <w:t>А.Твардовского</w:t>
      </w:r>
      <w:proofErr w:type="spellEnd"/>
      <w:r w:rsidR="00055350" w:rsidRPr="000D083E">
        <w:rPr>
          <w:rFonts w:ascii="Times New Roman" w:hAnsi="Times New Roman"/>
          <w:sz w:val="20"/>
          <w:szCs w:val="20"/>
        </w:rPr>
        <w:t xml:space="preserve"> "Василий </w:t>
      </w:r>
      <w:proofErr w:type="spellStart"/>
      <w:r w:rsidR="00055350" w:rsidRPr="000D083E">
        <w:rPr>
          <w:rFonts w:ascii="Times New Roman" w:hAnsi="Times New Roman"/>
          <w:sz w:val="20"/>
          <w:szCs w:val="20"/>
        </w:rPr>
        <w:t>Тёркин</w:t>
      </w:r>
      <w:proofErr w:type="spellEnd"/>
      <w:r w:rsidR="00055350" w:rsidRPr="000D083E">
        <w:rPr>
          <w:rFonts w:ascii="Times New Roman" w:hAnsi="Times New Roman"/>
          <w:sz w:val="20"/>
          <w:szCs w:val="20"/>
        </w:rPr>
        <w:t>"</w:t>
      </w:r>
      <w:r w:rsidRPr="000D083E">
        <w:rPr>
          <w:rFonts w:ascii="Times New Roman" w:hAnsi="Times New Roman"/>
          <w:sz w:val="20"/>
          <w:szCs w:val="20"/>
        </w:rPr>
        <w:t>.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b/>
          <w:sz w:val="20"/>
          <w:szCs w:val="20"/>
        </w:rPr>
      </w:pPr>
      <w:r w:rsidRPr="00375202">
        <w:rPr>
          <w:rFonts w:ascii="Times New Roman" w:hAnsi="Times New Roman" w:cs="Times New Roman"/>
          <w:b/>
          <w:sz w:val="20"/>
          <w:szCs w:val="20"/>
        </w:rPr>
        <w:lastRenderedPageBreak/>
        <w:t>1. Какие слова являются лейтмотивом главы «Переправа»?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а) «Берег левый, берег правый»;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б) «Переправа, переправа!»;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в) «Кому память, кому слава».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b/>
          <w:sz w:val="20"/>
          <w:szCs w:val="20"/>
        </w:rPr>
      </w:pPr>
      <w:r w:rsidRPr="00375202">
        <w:rPr>
          <w:rFonts w:ascii="Times New Roman" w:hAnsi="Times New Roman" w:cs="Times New Roman"/>
          <w:b/>
          <w:sz w:val="20"/>
          <w:szCs w:val="20"/>
        </w:rPr>
        <w:t>2. Перечитай поэтические строки. К чему стремится автор?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37520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«Но уже идут ребята,</w:t>
      </w:r>
      <w:r w:rsidRPr="00375202">
        <w:rPr>
          <w:rFonts w:ascii="Times New Roman" w:hAnsi="Times New Roman" w:cs="Times New Roman"/>
          <w:i/>
          <w:sz w:val="20"/>
          <w:szCs w:val="20"/>
        </w:rPr>
        <w:br/>
      </w:r>
      <w:r w:rsidRPr="0037520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На войне живут бойцы,</w:t>
      </w:r>
      <w:r w:rsidRPr="00375202">
        <w:rPr>
          <w:rFonts w:ascii="Times New Roman" w:hAnsi="Times New Roman" w:cs="Times New Roman"/>
          <w:i/>
          <w:sz w:val="20"/>
          <w:szCs w:val="20"/>
        </w:rPr>
        <w:br/>
      </w:r>
      <w:r w:rsidRPr="0037520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Как когда-нибудь в двадцатом</w:t>
      </w:r>
      <w:r w:rsidRPr="00375202">
        <w:rPr>
          <w:rFonts w:ascii="Times New Roman" w:hAnsi="Times New Roman" w:cs="Times New Roman"/>
          <w:i/>
          <w:sz w:val="20"/>
          <w:szCs w:val="20"/>
        </w:rPr>
        <w:br/>
      </w:r>
      <w:r w:rsidRPr="0037520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Их товарищи - отцы. 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37520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Тем путём идут суровым,</w:t>
      </w:r>
      <w:r w:rsidRPr="00375202">
        <w:rPr>
          <w:rFonts w:ascii="Times New Roman" w:hAnsi="Times New Roman" w:cs="Times New Roman"/>
          <w:i/>
          <w:sz w:val="20"/>
          <w:szCs w:val="20"/>
        </w:rPr>
        <w:br/>
      </w:r>
      <w:r w:rsidRPr="0037520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Что и двести лет назад</w:t>
      </w:r>
      <w:proofErr w:type="gramStart"/>
      <w:r w:rsidRPr="00375202">
        <w:rPr>
          <w:rFonts w:ascii="Times New Roman" w:hAnsi="Times New Roman" w:cs="Times New Roman"/>
          <w:i/>
          <w:sz w:val="20"/>
          <w:szCs w:val="20"/>
        </w:rPr>
        <w:br/>
      </w:r>
      <w:r w:rsidRPr="0037520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П</w:t>
      </w:r>
      <w:proofErr w:type="gramEnd"/>
      <w:r w:rsidRPr="0037520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роходил с ружьём кремнёвым</w:t>
      </w:r>
      <w:r w:rsidRPr="00375202">
        <w:rPr>
          <w:rFonts w:ascii="Times New Roman" w:hAnsi="Times New Roman" w:cs="Times New Roman"/>
          <w:i/>
          <w:sz w:val="20"/>
          <w:szCs w:val="20"/>
        </w:rPr>
        <w:br/>
      </w:r>
      <w:r w:rsidRPr="0037520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Русский труженик-солдат».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а) показать живучесть традиций русских воинов;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б) передать тяжесть пути;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в) вспомнить старых солдат.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b/>
          <w:sz w:val="20"/>
          <w:szCs w:val="20"/>
        </w:rPr>
      </w:pPr>
      <w:r w:rsidRPr="00375202">
        <w:rPr>
          <w:rFonts w:ascii="Times New Roman" w:hAnsi="Times New Roman" w:cs="Times New Roman"/>
          <w:b/>
          <w:sz w:val="20"/>
          <w:szCs w:val="20"/>
        </w:rPr>
        <w:t>3. В чём проявляется мастерство разговорной речи в последней части главы «Переправа»?</w:t>
      </w:r>
    </w:p>
    <w:p w:rsidR="00055350" w:rsidRPr="00375202" w:rsidRDefault="00055350" w:rsidP="00375202">
      <w:pPr>
        <w:tabs>
          <w:tab w:val="center" w:pos="5233"/>
        </w:tabs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а) в диалоге солдат, стоящих в дозоре;</w:t>
      </w:r>
      <w:r w:rsidRPr="00375202">
        <w:rPr>
          <w:rFonts w:ascii="Times New Roman" w:hAnsi="Times New Roman" w:cs="Times New Roman"/>
          <w:sz w:val="20"/>
          <w:szCs w:val="20"/>
        </w:rPr>
        <w:tab/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б) в патетической тональности;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в) в правдивой картине войны.</w:t>
      </w:r>
    </w:p>
    <w:p w:rsidR="00055350" w:rsidRPr="00375202" w:rsidRDefault="00055350" w:rsidP="003752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75202">
        <w:rPr>
          <w:rFonts w:ascii="Times New Roman" w:hAnsi="Times New Roman" w:cs="Times New Roman"/>
          <w:b/>
          <w:sz w:val="20"/>
          <w:szCs w:val="20"/>
        </w:rPr>
        <w:t>4.</w:t>
      </w:r>
      <w:r w:rsidRPr="0037520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Как воспринимается строфа </w:t>
      </w:r>
      <w:r w:rsidRPr="00375202">
        <w:rPr>
          <w:rFonts w:ascii="Times New Roman" w:hAnsi="Times New Roman" w:cs="Times New Roman"/>
          <w:b/>
          <w:sz w:val="20"/>
          <w:szCs w:val="20"/>
        </w:rPr>
        <w:t>главы «Переправа»:</w:t>
      </w:r>
    </w:p>
    <w:p w:rsidR="00055350" w:rsidRPr="00375202" w:rsidRDefault="00055350" w:rsidP="003752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37520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Переправа, переправа!</w:t>
      </w:r>
    </w:p>
    <w:p w:rsidR="00055350" w:rsidRPr="00375202" w:rsidRDefault="00055350" w:rsidP="003752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37520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Пушки бьют в кромешной мгле.</w:t>
      </w:r>
    </w:p>
    <w:p w:rsidR="00055350" w:rsidRPr="00375202" w:rsidRDefault="00055350" w:rsidP="003752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37520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Бой идёт святой и правый.</w:t>
      </w:r>
    </w:p>
    <w:p w:rsidR="00055350" w:rsidRPr="00375202" w:rsidRDefault="00055350" w:rsidP="003752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37520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Смертный бой не ради славы,</w:t>
      </w:r>
    </w:p>
    <w:p w:rsidR="00055350" w:rsidRPr="00375202" w:rsidRDefault="00055350" w:rsidP="00375202">
      <w:pPr>
        <w:ind w:right="-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7520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Ради жизни на земле.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а) как описание тяжёлого боя;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б) как напоминание о переправе;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в) как клятва, боевой призыв.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b/>
          <w:sz w:val="20"/>
          <w:szCs w:val="20"/>
        </w:rPr>
      </w:pPr>
      <w:r w:rsidRPr="00375202">
        <w:rPr>
          <w:rFonts w:ascii="Times New Roman" w:hAnsi="Times New Roman" w:cs="Times New Roman"/>
          <w:b/>
          <w:sz w:val="20"/>
          <w:szCs w:val="20"/>
        </w:rPr>
        <w:t>5. Каким человеком предстаёт Василий Тёркин в главе «О награде»?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а) тщеславным;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б) простым, добрым, жизнерадостным;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в) мечтающим о несбыточном.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b/>
          <w:sz w:val="20"/>
          <w:szCs w:val="20"/>
        </w:rPr>
      </w:pPr>
      <w:r w:rsidRPr="00375202">
        <w:rPr>
          <w:rFonts w:ascii="Times New Roman" w:hAnsi="Times New Roman" w:cs="Times New Roman"/>
          <w:b/>
          <w:sz w:val="20"/>
          <w:szCs w:val="20"/>
        </w:rPr>
        <w:t>6. Что звучит в главе «Гармонь»?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а) непреходящая печаль о погибших;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б) желание Тёркина поднять настроение товарищам;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в) жизнеутверждающая сила.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b/>
          <w:sz w:val="20"/>
          <w:szCs w:val="20"/>
        </w:rPr>
      </w:pPr>
      <w:r w:rsidRPr="00375202">
        <w:rPr>
          <w:rFonts w:ascii="Times New Roman" w:hAnsi="Times New Roman" w:cs="Times New Roman"/>
          <w:b/>
          <w:sz w:val="20"/>
          <w:szCs w:val="20"/>
        </w:rPr>
        <w:t>7. К чему по своему колориту приближается глава «Два солдата»?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а) к бытовой сказке;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б) к балладе;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в) к очерку.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b/>
          <w:sz w:val="20"/>
          <w:szCs w:val="20"/>
        </w:rPr>
      </w:pPr>
      <w:r w:rsidRPr="00375202">
        <w:rPr>
          <w:rFonts w:ascii="Times New Roman" w:hAnsi="Times New Roman" w:cs="Times New Roman"/>
          <w:b/>
          <w:sz w:val="20"/>
          <w:szCs w:val="20"/>
        </w:rPr>
        <w:t>8. Какой приём использует автор, рисуя образы в главе «Два солдата»?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а) противоречивость;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б) сравнение;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в) сопоставление.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b/>
          <w:sz w:val="20"/>
          <w:szCs w:val="20"/>
        </w:rPr>
      </w:pPr>
      <w:r w:rsidRPr="00375202">
        <w:rPr>
          <w:rFonts w:ascii="Times New Roman" w:hAnsi="Times New Roman" w:cs="Times New Roman"/>
          <w:b/>
          <w:sz w:val="20"/>
          <w:szCs w:val="20"/>
        </w:rPr>
        <w:t>9. В чём раскрывается характер Василия Тёркина в главе «О награде»?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а) в монологе героя;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б) в рассказе о нём кого-то из присутствующих;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в) в рассказе повествователя о нём.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b/>
          <w:sz w:val="20"/>
          <w:szCs w:val="20"/>
        </w:rPr>
      </w:pPr>
      <w:r w:rsidRPr="00375202">
        <w:rPr>
          <w:rFonts w:ascii="Times New Roman" w:hAnsi="Times New Roman" w:cs="Times New Roman"/>
          <w:b/>
          <w:sz w:val="20"/>
          <w:szCs w:val="20"/>
        </w:rPr>
        <w:t>10. Василий Тёркин - это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а) историческая личность;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б) сказочный герой;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в) собирательный образ.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b/>
          <w:sz w:val="20"/>
          <w:szCs w:val="20"/>
        </w:rPr>
      </w:pPr>
      <w:r w:rsidRPr="00375202">
        <w:rPr>
          <w:rFonts w:ascii="Times New Roman" w:hAnsi="Times New Roman" w:cs="Times New Roman"/>
          <w:b/>
          <w:sz w:val="20"/>
          <w:szCs w:val="20"/>
        </w:rPr>
        <w:t>11. Каким можно назвать главного героя поэмы «Василий Тёркин»?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а) исключительным;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б) обыкновенным;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r w:rsidRPr="00375202">
        <w:rPr>
          <w:rFonts w:ascii="Times New Roman" w:hAnsi="Times New Roman" w:cs="Times New Roman"/>
          <w:sz w:val="20"/>
          <w:szCs w:val="20"/>
        </w:rPr>
        <w:t>в) заурядным.</w:t>
      </w:r>
    </w:p>
    <w:p w:rsidR="00055350" w:rsidRPr="00375202" w:rsidRDefault="00055350" w:rsidP="00375202">
      <w:pPr>
        <w:ind w:right="-1"/>
        <w:rPr>
          <w:rFonts w:ascii="Times New Roman" w:hAnsi="Times New Roman" w:cs="Times New Roman"/>
          <w:b/>
          <w:sz w:val="20"/>
          <w:szCs w:val="20"/>
        </w:rPr>
      </w:pPr>
      <w:r w:rsidRPr="00375202">
        <w:rPr>
          <w:rFonts w:ascii="Times New Roman" w:hAnsi="Times New Roman" w:cs="Times New Roman"/>
          <w:b/>
          <w:sz w:val="20"/>
          <w:szCs w:val="20"/>
        </w:rPr>
        <w:t>12. О чём напоминает автор поэмы Александр Твардовский в строках главы «О войне»?</w:t>
      </w:r>
    </w:p>
    <w:p w:rsidR="00055350" w:rsidRPr="00375202" w:rsidRDefault="00055350" w:rsidP="00375202">
      <w:pPr>
        <w:pStyle w:val="a6"/>
        <w:shd w:val="clear" w:color="auto" w:fill="FFFFFF"/>
        <w:spacing w:before="0" w:beforeAutospacing="0" w:after="0" w:afterAutospacing="0"/>
        <w:ind w:right="-1"/>
        <w:rPr>
          <w:i/>
          <w:color w:val="333333"/>
          <w:sz w:val="20"/>
          <w:szCs w:val="20"/>
        </w:rPr>
      </w:pPr>
      <w:r w:rsidRPr="00375202">
        <w:rPr>
          <w:i/>
          <w:color w:val="333333"/>
          <w:sz w:val="20"/>
          <w:szCs w:val="20"/>
        </w:rPr>
        <w:t>«…Нынче мы в ответе</w:t>
      </w:r>
      <w:proofErr w:type="gramStart"/>
      <w:r w:rsidRPr="00375202">
        <w:rPr>
          <w:i/>
          <w:color w:val="333333"/>
          <w:sz w:val="20"/>
          <w:szCs w:val="20"/>
        </w:rPr>
        <w:br/>
        <w:t>З</w:t>
      </w:r>
      <w:proofErr w:type="gramEnd"/>
      <w:r w:rsidRPr="00375202">
        <w:rPr>
          <w:i/>
          <w:color w:val="333333"/>
          <w:sz w:val="20"/>
          <w:szCs w:val="20"/>
        </w:rPr>
        <w:t>а Россию, за народ</w:t>
      </w:r>
      <w:r w:rsidRPr="00375202">
        <w:rPr>
          <w:i/>
          <w:color w:val="333333"/>
          <w:sz w:val="20"/>
          <w:szCs w:val="20"/>
        </w:rPr>
        <w:br/>
        <w:t>И за всё на свете.</w:t>
      </w:r>
    </w:p>
    <w:p w:rsidR="000D083E" w:rsidRDefault="00055350" w:rsidP="000D083E">
      <w:pPr>
        <w:pStyle w:val="a6"/>
        <w:shd w:val="clear" w:color="auto" w:fill="FFFFFF"/>
        <w:spacing w:before="0" w:beforeAutospacing="0" w:after="0" w:afterAutospacing="0"/>
        <w:ind w:right="-1"/>
        <w:rPr>
          <w:i/>
          <w:color w:val="333333"/>
          <w:sz w:val="20"/>
          <w:szCs w:val="20"/>
          <w:lang w:val="en-US"/>
        </w:rPr>
      </w:pPr>
      <w:r w:rsidRPr="00375202">
        <w:rPr>
          <w:i/>
          <w:color w:val="333333"/>
          <w:sz w:val="20"/>
          <w:szCs w:val="20"/>
        </w:rPr>
        <w:t>От Ивана до Фомы,</w:t>
      </w:r>
      <w:r w:rsidRPr="00375202">
        <w:rPr>
          <w:i/>
          <w:color w:val="333333"/>
          <w:sz w:val="20"/>
          <w:szCs w:val="20"/>
        </w:rPr>
        <w:br/>
        <w:t>Мёртвые ль, живые,</w:t>
      </w:r>
      <w:r w:rsidRPr="00375202">
        <w:rPr>
          <w:i/>
          <w:color w:val="333333"/>
          <w:sz w:val="20"/>
          <w:szCs w:val="20"/>
        </w:rPr>
        <w:br/>
        <w:t>Все мы вместе — это мы,</w:t>
      </w:r>
      <w:r w:rsidRPr="00375202">
        <w:rPr>
          <w:i/>
          <w:color w:val="333333"/>
          <w:sz w:val="20"/>
          <w:szCs w:val="20"/>
        </w:rPr>
        <w:br/>
        <w:t>Тот народ, Россия.</w:t>
      </w:r>
    </w:p>
    <w:p w:rsidR="00055350" w:rsidRPr="000D083E" w:rsidRDefault="00055350" w:rsidP="000D083E">
      <w:pPr>
        <w:pStyle w:val="a6"/>
        <w:shd w:val="clear" w:color="auto" w:fill="FFFFFF"/>
        <w:spacing w:before="0" w:beforeAutospacing="0" w:after="0" w:afterAutospacing="0"/>
        <w:ind w:right="-1"/>
        <w:rPr>
          <w:color w:val="333333"/>
          <w:sz w:val="20"/>
          <w:szCs w:val="20"/>
        </w:rPr>
      </w:pPr>
      <w:r w:rsidRPr="00375202">
        <w:rPr>
          <w:sz w:val="20"/>
          <w:szCs w:val="20"/>
        </w:rPr>
        <w:t>а) об огромных потерях на войне;</w:t>
      </w:r>
    </w:p>
    <w:p w:rsidR="00375202" w:rsidRPr="00375202" w:rsidRDefault="000D083E" w:rsidP="00375202">
      <w:pPr>
        <w:ind w:right="-1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б) о вине живых перед </w:t>
      </w:r>
      <w:proofErr w:type="spellStart"/>
      <w:r>
        <w:rPr>
          <w:rFonts w:ascii="Times New Roman" w:hAnsi="Times New Roman" w:cs="Times New Roman"/>
          <w:sz w:val="20"/>
          <w:szCs w:val="20"/>
        </w:rPr>
        <w:t>мёртвыми</w:t>
      </w:r>
      <w:r w:rsidR="00055350" w:rsidRPr="00375202">
        <w:rPr>
          <w:rFonts w:ascii="Times New Roman" w:hAnsi="Times New Roman" w:cs="Times New Roman"/>
          <w:sz w:val="20"/>
          <w:szCs w:val="20"/>
        </w:rPr>
        <w:t>в</w:t>
      </w:r>
      <w:proofErr w:type="spellEnd"/>
      <w:r w:rsidR="00055350" w:rsidRPr="00375202">
        <w:rPr>
          <w:rFonts w:ascii="Times New Roman" w:hAnsi="Times New Roman" w:cs="Times New Roman"/>
          <w:sz w:val="20"/>
          <w:szCs w:val="20"/>
        </w:rPr>
        <w:t>) о том, что судьба каждого человека неразрывно слита с су</w:t>
      </w:r>
      <w:r w:rsidR="00375202">
        <w:rPr>
          <w:rFonts w:ascii="Times New Roman" w:hAnsi="Times New Roman" w:cs="Times New Roman"/>
          <w:sz w:val="20"/>
          <w:szCs w:val="20"/>
        </w:rPr>
        <w:t>дьбой его страны.</w:t>
      </w:r>
      <w:proofErr w:type="gramEnd"/>
    </w:p>
    <w:p w:rsidR="00375202" w:rsidRPr="000D083E" w:rsidRDefault="00375202" w:rsidP="000D083E">
      <w:pPr>
        <w:ind w:right="-1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375202" w:rsidRPr="000D083E" w:rsidRDefault="000D083E" w:rsidP="000D083E">
      <w:pPr>
        <w:pStyle w:val="aa"/>
        <w:numPr>
          <w:ilvl w:val="0"/>
          <w:numId w:val="5"/>
        </w:numPr>
        <w:ind w:right="-1"/>
        <w:rPr>
          <w:rFonts w:ascii="Times New Roman" w:hAnsi="Times New Roman" w:cs="Times New Roman"/>
          <w:b/>
          <w:sz w:val="20"/>
          <w:szCs w:val="20"/>
        </w:rPr>
      </w:pPr>
      <w:r w:rsidRPr="000D083E">
        <w:rPr>
          <w:rFonts w:ascii="Times New Roman" w:hAnsi="Times New Roman" w:cs="Times New Roman"/>
          <w:sz w:val="20"/>
          <w:szCs w:val="20"/>
          <w:u w:val="single"/>
        </w:rPr>
        <w:t>Задание№3</w:t>
      </w:r>
      <w:r w:rsidRPr="000D083E">
        <w:rPr>
          <w:rFonts w:ascii="Times New Roman" w:hAnsi="Times New Roman" w:cs="Times New Roman"/>
          <w:sz w:val="20"/>
          <w:szCs w:val="20"/>
          <w:u w:val="single"/>
        </w:rPr>
        <w:t>:</w:t>
      </w:r>
      <w:r w:rsidRPr="000D083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0D083E">
        <w:rPr>
          <w:rFonts w:ascii="Times New Roman" w:hAnsi="Times New Roman" w:cs="Times New Roman"/>
          <w:sz w:val="20"/>
          <w:szCs w:val="20"/>
        </w:rPr>
        <w:t xml:space="preserve">составить </w:t>
      </w:r>
      <w:proofErr w:type="spellStart"/>
      <w:r w:rsidRPr="000D083E">
        <w:rPr>
          <w:rFonts w:ascii="Times New Roman" w:hAnsi="Times New Roman" w:cs="Times New Roman"/>
          <w:sz w:val="20"/>
          <w:szCs w:val="20"/>
        </w:rPr>
        <w:t>синквейн</w:t>
      </w:r>
      <w:proofErr w:type="spellEnd"/>
      <w:r w:rsidRPr="000D083E">
        <w:rPr>
          <w:rFonts w:ascii="Times New Roman" w:hAnsi="Times New Roman" w:cs="Times New Roman"/>
          <w:sz w:val="20"/>
          <w:szCs w:val="20"/>
        </w:rPr>
        <w:t xml:space="preserve"> «Василий </w:t>
      </w:r>
      <w:proofErr w:type="spellStart"/>
      <w:r w:rsidRPr="000D083E">
        <w:rPr>
          <w:rFonts w:ascii="Times New Roman" w:hAnsi="Times New Roman" w:cs="Times New Roman"/>
          <w:sz w:val="20"/>
          <w:szCs w:val="20"/>
        </w:rPr>
        <w:t>Тёркин</w:t>
      </w:r>
      <w:proofErr w:type="spellEnd"/>
      <w:r w:rsidRPr="000D083E">
        <w:rPr>
          <w:rFonts w:ascii="Times New Roman" w:hAnsi="Times New Roman" w:cs="Times New Roman"/>
          <w:sz w:val="20"/>
          <w:szCs w:val="20"/>
        </w:rPr>
        <w:t>».</w:t>
      </w:r>
    </w:p>
    <w:p w:rsidR="00375202" w:rsidRPr="00375202" w:rsidRDefault="00375202" w:rsidP="000D083E">
      <w:pPr>
        <w:ind w:right="-1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375202" w:rsidRPr="00375202" w:rsidRDefault="00375202" w:rsidP="00375202">
      <w:pPr>
        <w:ind w:right="-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75202" w:rsidRPr="00375202" w:rsidRDefault="00375202" w:rsidP="00375202">
      <w:pPr>
        <w:ind w:right="-1"/>
        <w:rPr>
          <w:rFonts w:ascii="Times New Roman" w:hAnsi="Times New Roman" w:cs="Times New Roman"/>
          <w:b/>
          <w:sz w:val="20"/>
          <w:szCs w:val="20"/>
        </w:rPr>
      </w:pPr>
    </w:p>
    <w:sectPr w:rsidR="00375202" w:rsidRPr="00375202" w:rsidSect="00F162E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65DD3"/>
    <w:multiLevelType w:val="hybridMultilevel"/>
    <w:tmpl w:val="69069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E4D58"/>
    <w:multiLevelType w:val="hybridMultilevel"/>
    <w:tmpl w:val="CD28EFCE"/>
    <w:lvl w:ilvl="0" w:tplc="443E93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A5988"/>
    <w:multiLevelType w:val="hybridMultilevel"/>
    <w:tmpl w:val="58B0BE22"/>
    <w:lvl w:ilvl="0" w:tplc="09BCEC4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333333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7C796D"/>
    <w:multiLevelType w:val="multilevel"/>
    <w:tmpl w:val="2694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56152D4"/>
    <w:multiLevelType w:val="multilevel"/>
    <w:tmpl w:val="AA0A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5350"/>
    <w:rsid w:val="00055350"/>
    <w:rsid w:val="000D083E"/>
    <w:rsid w:val="00375202"/>
    <w:rsid w:val="005A7AF7"/>
    <w:rsid w:val="00895C3C"/>
    <w:rsid w:val="009E73D8"/>
    <w:rsid w:val="00A463B6"/>
    <w:rsid w:val="00CB659F"/>
    <w:rsid w:val="00D719BD"/>
    <w:rsid w:val="00ED1E0C"/>
    <w:rsid w:val="00F1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03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BD"/>
  </w:style>
  <w:style w:type="paragraph" w:styleId="1">
    <w:name w:val="heading 1"/>
    <w:basedOn w:val="a"/>
    <w:link w:val="10"/>
    <w:uiPriority w:val="9"/>
    <w:qFormat/>
    <w:rsid w:val="00055350"/>
    <w:pPr>
      <w:spacing w:before="100" w:beforeAutospacing="1" w:after="100" w:afterAutospacing="1"/>
      <w:ind w:righ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719B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719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0553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055350"/>
    <w:rPr>
      <w:color w:val="0000FF"/>
      <w:u w:val="single"/>
    </w:rPr>
  </w:style>
  <w:style w:type="character" w:customStyle="1" w:styleId="screen-reader-text">
    <w:name w:val="screen-reader-text"/>
    <w:basedOn w:val="a0"/>
    <w:rsid w:val="00055350"/>
  </w:style>
  <w:style w:type="character" w:customStyle="1" w:styleId="author">
    <w:name w:val="author"/>
    <w:basedOn w:val="a0"/>
    <w:rsid w:val="00055350"/>
  </w:style>
  <w:style w:type="character" w:customStyle="1" w:styleId="comments-link">
    <w:name w:val="comments-link"/>
    <w:basedOn w:val="a0"/>
    <w:rsid w:val="00055350"/>
  </w:style>
  <w:style w:type="character" w:customStyle="1" w:styleId="js-rmp-avg-rating">
    <w:name w:val="js-rmp-avg-rating"/>
    <w:basedOn w:val="a0"/>
    <w:rsid w:val="00055350"/>
  </w:style>
  <w:style w:type="character" w:customStyle="1" w:styleId="js-rmp-vote-count">
    <w:name w:val="js-rmp-vote-count"/>
    <w:basedOn w:val="a0"/>
    <w:rsid w:val="00055350"/>
  </w:style>
  <w:style w:type="paragraph" w:styleId="a6">
    <w:name w:val="Normal (Web)"/>
    <w:basedOn w:val="a"/>
    <w:uiPriority w:val="99"/>
    <w:unhideWhenUsed/>
    <w:rsid w:val="00055350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53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535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162EC"/>
    <w:pPr>
      <w:ind w:right="0"/>
    </w:pPr>
  </w:style>
  <w:style w:type="paragraph" w:styleId="aa">
    <w:name w:val="List Paragraph"/>
    <w:basedOn w:val="a"/>
    <w:uiPriority w:val="34"/>
    <w:qFormat/>
    <w:rsid w:val="00F16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36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3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17938">
                  <w:marLeft w:val="1618"/>
                  <w:marRight w:val="161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16934">
                      <w:marLeft w:val="0"/>
                      <w:marRight w:val="0"/>
                      <w:marTop w:val="279"/>
                      <w:marBottom w:val="27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8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06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255593">
                      <w:marLeft w:val="0"/>
                      <w:marRight w:val="0"/>
                      <w:marTop w:val="70"/>
                      <w:marBottom w:val="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69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6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0499121">
                      <w:marLeft w:val="0"/>
                      <w:marRight w:val="0"/>
                      <w:marTop w:val="70"/>
                      <w:marBottom w:val="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81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7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Елена</cp:lastModifiedBy>
  <cp:revision>5</cp:revision>
  <dcterms:created xsi:type="dcterms:W3CDTF">2020-05-12T10:10:00Z</dcterms:created>
  <dcterms:modified xsi:type="dcterms:W3CDTF">2020-05-12T12:17:00Z</dcterms:modified>
</cp:coreProperties>
</file>